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D5" w:rsidRDefault="007A71D5" w:rsidP="007A71D5"/>
    <w:p w:rsidR="006E6066" w:rsidRDefault="006E6066" w:rsidP="007A71D5"/>
    <w:p w:rsidR="00714053" w:rsidRPr="006E6066" w:rsidRDefault="002E2770" w:rsidP="004165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16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Powiatowy Urząd Pracy w Kolnie realizuje w 2016 roku</w:t>
      </w:r>
      <w:r w:rsidR="00416562" w:rsidRPr="00416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16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714053" w:rsidRPr="00416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rojekt</w:t>
      </w:r>
      <w:r w:rsidR="00CC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pozakonkursowy</w:t>
      </w:r>
      <w:r w:rsidR="00714053" w:rsidRPr="00416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714053" w:rsidRPr="00416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„Od bezrobocia do zatrudnienia  (I</w:t>
      </w:r>
      <w:r w:rsidRPr="00416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</w:t>
      </w:r>
      <w:r w:rsidR="00714053" w:rsidRPr="00416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)”</w:t>
      </w:r>
      <w:r w:rsidRPr="00416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 ramach</w:t>
      </w:r>
      <w:r w:rsidR="00416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14053" w:rsidRPr="00160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Regionaln</w:t>
      </w:r>
      <w:r w:rsidR="00416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ego</w:t>
      </w:r>
      <w:r w:rsidR="00714053" w:rsidRPr="00160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Program</w:t>
      </w:r>
      <w:r w:rsidR="00416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</w:t>
      </w:r>
      <w:r w:rsidR="00714053" w:rsidRPr="00160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Operacyjn</w:t>
      </w:r>
      <w:r w:rsidR="00416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ego</w:t>
      </w:r>
      <w:r w:rsidR="00714053" w:rsidRPr="00160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Województwa Podlaskiego na lata 2014-2020</w:t>
      </w:r>
    </w:p>
    <w:p w:rsidR="006E6066" w:rsidRDefault="00714053" w:rsidP="00714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 Priorytetowa II </w:t>
      </w:r>
      <w:r w:rsidRPr="00160B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Przedsiębiorczość i aktywność zawodowa</w:t>
      </w:r>
    </w:p>
    <w:p w:rsidR="006E6066" w:rsidRDefault="00714053" w:rsidP="006E6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Działanie 2.1.</w:t>
      </w: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60B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Zwiększanie zdolności zatrudnieniowej osób pozostających bez zatrudnienia oraz osób poszukujących pracy przy wykorzystaniu aktywnej polityki rynku pracy oraz wspieranie mobilności zasobów pracy – projekty pozakonkursowe</w:t>
      </w:r>
    </w:p>
    <w:p w:rsidR="00714053" w:rsidRPr="00160B9A" w:rsidRDefault="00714053" w:rsidP="006E6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Priorytet inwestycyjny 8.1.</w:t>
      </w: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60B9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Dostęp do zatrudnienia dla osób poszukujących pracy i osób biernych zawodowo, w tym długotrwale bezrobotnych oraz oddalonych od rynku pracy, także poprzez lokalne inicjatywy na rzecz zatrudnienia oraz wspieranie mobilności pracowników</w:t>
      </w:r>
    </w:p>
    <w:p w:rsidR="00714053" w:rsidRPr="00160B9A" w:rsidRDefault="00714053" w:rsidP="00714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Celem projektu jest zwiększenie zdolności do zatrudnienia osób od 30 roku życia pozostających bez pracy w powiecie kolneńskim.</w:t>
      </w:r>
    </w:p>
    <w:p w:rsidR="00714053" w:rsidRPr="00160B9A" w:rsidRDefault="00714053" w:rsidP="006E6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Uczestnikami projektu </w:t>
      </w:r>
      <w:r w:rsidR="002E2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</w:t>
      </w: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E2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96</w:t>
      </w:r>
      <w:r w:rsidRPr="00160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os</w:t>
      </w:r>
      <w:r w:rsidR="002E27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ó</w:t>
      </w:r>
      <w:r w:rsidRPr="00160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 powyżej 30 roku życia</w:t>
      </w: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zarejestrowanych w Powiatowym Urzędzie Pracy w Kolnie, zakwalifikowanych do profilu pomocy I (tzw. bezrobotni aktywni) lub profilu pomocy II (tzw. wymagający wsparcia), należących co najmniej do jednej z grup: osoby powyżej 50 roku życia, kobiety, osoby z niepełnosprawnościami, osoby długotrwale bezrobotne, osoby o niskich kwalifikacjach.</w:t>
      </w:r>
    </w:p>
    <w:p w:rsidR="002E2770" w:rsidRDefault="00714053" w:rsidP="006E6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długotrwale bezrobotne stanowić będą 50% grupy docelowej</w:t>
      </w:r>
    </w:p>
    <w:p w:rsidR="00714053" w:rsidRPr="00160B9A" w:rsidRDefault="00714053" w:rsidP="00416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powyżej 50 roku życia – 25% grupy docelowej</w:t>
      </w:r>
    </w:p>
    <w:p w:rsidR="00714053" w:rsidRDefault="00714053" w:rsidP="00416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Osoby niepełnosprawne – </w:t>
      </w:r>
      <w:r w:rsidR="00CC76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1,95% grupy docelowej</w:t>
      </w:r>
    </w:p>
    <w:p w:rsidR="006E6066" w:rsidRPr="00160B9A" w:rsidRDefault="006E6066" w:rsidP="00416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16562" w:rsidRDefault="00416562" w:rsidP="00416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562">
        <w:rPr>
          <w:rStyle w:val="Pogrubienie"/>
          <w:rFonts w:ascii="Times New Roman" w:hAnsi="Times New Roman" w:cs="Times New Roman"/>
          <w:sz w:val="24"/>
          <w:szCs w:val="24"/>
        </w:rPr>
        <w:t>Projekt zakłada efektywność:</w:t>
      </w:r>
      <w:r w:rsidRPr="00416562">
        <w:rPr>
          <w:rFonts w:ascii="Times New Roman" w:hAnsi="Times New Roman" w:cs="Times New Roman"/>
          <w:sz w:val="24"/>
          <w:szCs w:val="24"/>
        </w:rPr>
        <w:br/>
        <w:t xml:space="preserve">- dla osób niepełnosprawnych –wskaźnik efektywności zatrudnieniowej - na poziomie </w:t>
      </w:r>
    </w:p>
    <w:p w:rsidR="00416562" w:rsidRDefault="00416562" w:rsidP="00416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  </w:t>
      </w:r>
      <w:r w:rsidRPr="00416562">
        <w:rPr>
          <w:rFonts w:ascii="Times New Roman" w:hAnsi="Times New Roman" w:cs="Times New Roman"/>
          <w:sz w:val="24"/>
          <w:szCs w:val="24"/>
        </w:rPr>
        <w:t>najmniej 33 %</w:t>
      </w:r>
      <w:r w:rsidRPr="00416562">
        <w:rPr>
          <w:rFonts w:ascii="Times New Roman" w:hAnsi="Times New Roman" w:cs="Times New Roman"/>
          <w:sz w:val="24"/>
          <w:szCs w:val="24"/>
        </w:rPr>
        <w:br/>
        <w:t xml:space="preserve">- dla osób długotrwale bezrobotnych, rozumianych jako osoby pozostające bez zatrudnienia </w:t>
      </w:r>
    </w:p>
    <w:p w:rsidR="00E23321" w:rsidRPr="00416562" w:rsidRDefault="00416562" w:rsidP="00416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6562">
        <w:rPr>
          <w:rFonts w:ascii="Times New Roman" w:hAnsi="Times New Roman" w:cs="Times New Roman"/>
          <w:sz w:val="24"/>
          <w:szCs w:val="24"/>
        </w:rPr>
        <w:t>nieprzerwanie ponad 12 miesięcy – na poziomie co najmniej 30 %</w:t>
      </w:r>
      <w:r w:rsidRPr="00416562">
        <w:rPr>
          <w:rFonts w:ascii="Times New Roman" w:hAnsi="Times New Roman" w:cs="Times New Roman"/>
          <w:sz w:val="24"/>
          <w:szCs w:val="24"/>
        </w:rPr>
        <w:br/>
        <w:t>- dla osób po 50 roku życia – na poziomie co najmniej 33 %</w:t>
      </w:r>
      <w:r w:rsidRPr="00416562">
        <w:rPr>
          <w:rFonts w:ascii="Times New Roman" w:hAnsi="Times New Roman" w:cs="Times New Roman"/>
          <w:sz w:val="24"/>
          <w:szCs w:val="24"/>
        </w:rPr>
        <w:br/>
        <w:t>- dla osób o niskich kwalifikacjach – na poziomie co najmniej 38 %</w:t>
      </w:r>
      <w:r w:rsidRPr="00416562">
        <w:rPr>
          <w:rFonts w:ascii="Times New Roman" w:hAnsi="Times New Roman" w:cs="Times New Roman"/>
          <w:sz w:val="24"/>
          <w:szCs w:val="24"/>
        </w:rPr>
        <w:br/>
        <w:t xml:space="preserve">- dla kobiet </w:t>
      </w:r>
      <w:r>
        <w:rPr>
          <w:rFonts w:ascii="Times New Roman" w:hAnsi="Times New Roman" w:cs="Times New Roman"/>
          <w:sz w:val="24"/>
          <w:szCs w:val="24"/>
        </w:rPr>
        <w:t>- na poziomie co najmniej 39 %.</w:t>
      </w:r>
    </w:p>
    <w:p w:rsidR="00714053" w:rsidRPr="00160B9A" w:rsidRDefault="00714053" w:rsidP="004165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Zaplanowane formy wsparcia w projekcie:</w:t>
      </w:r>
    </w:p>
    <w:p w:rsidR="00714053" w:rsidRDefault="00714053" w:rsidP="00416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Skierowanie </w:t>
      </w:r>
      <w:r w:rsidR="002E2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79</w:t>
      </w: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osób na staż </w:t>
      </w:r>
    </w:p>
    <w:p w:rsidR="002E2770" w:rsidRPr="00160B9A" w:rsidRDefault="002E2770" w:rsidP="00416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="00416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Skierowanie 6 osób na prace interwencyjne</w:t>
      </w:r>
    </w:p>
    <w:p w:rsidR="002E2770" w:rsidRPr="00160B9A" w:rsidRDefault="00714053" w:rsidP="00416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Przyznanie </w:t>
      </w:r>
      <w:r w:rsidR="002E27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osobom jednorazowych środków na podjęcie działalności gospodarczej</w:t>
      </w:r>
    </w:p>
    <w:p w:rsidR="00714053" w:rsidRPr="00160B9A" w:rsidRDefault="00714053" w:rsidP="00416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Wszyscy uczestnicy projektu objęci zostaną wsparciem pośrednictwa pracy </w:t>
      </w:r>
      <w:r w:rsidR="00E23321"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poradnictwem zawodowym (w tym Indywidualnym Planem Działania).</w:t>
      </w:r>
    </w:p>
    <w:p w:rsidR="006E6066" w:rsidRPr="006E6066" w:rsidRDefault="00714053" w:rsidP="006E6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Okres realizacji projektu: </w:t>
      </w:r>
      <w:r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01.0</w:t>
      </w:r>
      <w:r w:rsidR="002E2770"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.201</w:t>
      </w:r>
      <w:r w:rsidR="002E2770"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– 31.12.201</w:t>
      </w:r>
      <w:r w:rsidR="002E2770"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  <w:r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416562" w:rsidRPr="006E6066" w:rsidRDefault="006E6066" w:rsidP="006E6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Wartość projektu</w:t>
      </w:r>
      <w:r w:rsidR="00714053"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2E2770"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863 445</w:t>
      </w:r>
      <w:r w:rsidR="00714053"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,00</w:t>
      </w:r>
      <w:r w:rsidR="00714053" w:rsidRPr="00160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14053"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tym: kwota w części EFS wynosi </w:t>
      </w:r>
      <w:r w:rsidRPr="006E6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733 928,00 zł.</w:t>
      </w:r>
    </w:p>
    <w:p w:rsidR="006E6066" w:rsidRPr="006E6066" w:rsidRDefault="006E6066" w:rsidP="00160B9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60B9A" w:rsidRPr="00160B9A" w:rsidRDefault="00160B9A" w:rsidP="00160B9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B9A">
        <w:rPr>
          <w:rFonts w:ascii="Times New Roman" w:hAnsi="Times New Roman" w:cs="Times New Roman"/>
          <w:color w:val="000000" w:themeColor="text1"/>
          <w:sz w:val="24"/>
          <w:szCs w:val="24"/>
        </w:rPr>
        <w:t>Sporządziła:</w:t>
      </w:r>
      <w:bookmarkStart w:id="0" w:name="_GoBack"/>
      <w:bookmarkEnd w:id="0"/>
    </w:p>
    <w:p w:rsidR="006E6066" w:rsidRDefault="00160B9A" w:rsidP="00160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C01">
        <w:rPr>
          <w:rFonts w:ascii="Times New Roman" w:hAnsi="Times New Roman" w:cs="Times New Roman"/>
          <w:sz w:val="24"/>
          <w:szCs w:val="24"/>
        </w:rPr>
        <w:t>Specjalista ds. programów</w:t>
      </w:r>
    </w:p>
    <w:p w:rsidR="006E6066" w:rsidRDefault="006E6066" w:rsidP="00160B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Pupek</w:t>
      </w:r>
    </w:p>
    <w:p w:rsidR="003148AF" w:rsidRDefault="003148AF" w:rsidP="00160B9A">
      <w:pPr>
        <w:spacing w:after="0"/>
        <w:rPr>
          <w:rFonts w:ascii="Times New Roman" w:hAnsi="Times New Roman" w:cs="Times New Roman"/>
          <w:sz w:val="24"/>
          <w:szCs w:val="24"/>
        </w:rPr>
        <w:sectPr w:rsidR="003148A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8AF" w:rsidRDefault="003148AF" w:rsidP="00160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8AF" w:rsidRPr="003148AF" w:rsidRDefault="003148AF" w:rsidP="003148AF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Harmonogram realizowanych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form wsparcia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w Projekcie</w:t>
      </w:r>
      <w:r w:rsidRPr="003148AF">
        <w:rPr>
          <w:rFonts w:ascii="Times New Roman" w:eastAsia="Times New Roman" w:hAnsi="Times New Roman" w:cs="Times New Roman"/>
          <w:b/>
          <w:sz w:val="40"/>
          <w:szCs w:val="40"/>
        </w:rPr>
        <w:t xml:space="preserve"> „Od bezrobocia do zatrudnienia II”  RPO WP 2016</w:t>
      </w:r>
    </w:p>
    <w:p w:rsidR="003148AF" w:rsidRPr="003148AF" w:rsidRDefault="003148AF" w:rsidP="003148AF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2127"/>
        <w:gridCol w:w="1417"/>
        <w:gridCol w:w="1418"/>
        <w:gridCol w:w="1417"/>
        <w:gridCol w:w="1496"/>
      </w:tblGrid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Forma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Pracodawca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stanowisko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Adres pracodawcy/miejsce wykonywania pracy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 xml:space="preserve">Nr umowy i 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Data zawarcia</w:t>
            </w:r>
          </w:p>
        </w:tc>
        <w:tc>
          <w:tcPr>
            <w:tcW w:w="2835" w:type="dxa"/>
            <w:gridSpan w:val="2"/>
          </w:tcPr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Termin trwania umowy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 xml:space="preserve">Data 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zakończenia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udziału w projekcie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6" w:type="dxa"/>
          </w:tcPr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Godziny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Realizacji</w:t>
            </w:r>
          </w:p>
          <w:p w:rsidR="003148AF" w:rsidRPr="003148AF" w:rsidRDefault="003148AF" w:rsidP="003148A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48AF">
              <w:rPr>
                <w:rFonts w:ascii="Times New Roman" w:hAnsi="Times New Roman"/>
                <w:b/>
                <w:sz w:val="26"/>
                <w:szCs w:val="26"/>
              </w:rPr>
              <w:t>wsparcia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Hurtownia Spożywcza, Bar Smakosz Jan Samul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46B,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/16/0053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01.02.2016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Urząd Miasta  Kolno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20,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/16/0054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01.02.2016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Spółdzielnia Mleczarska "MLEKPOL" w Grajewie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ul. A Mickiewicza 36,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/16/0055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01.02.2016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Spółdzielnia Mleczarska "MLEKPOL" w Grajewie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A Mickiewicza 36,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/16/0055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01.02.2016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31.07.2016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Sklep Spożywczo-Monopolowy w Stawiskach,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W.Obrycka</w:t>
            </w:r>
            <w:proofErr w:type="spellEnd"/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Plac Wolności 14,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18-520 Stawiski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/16/0058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" Kolbud " S.J. Waldemar i Bogumiła Skrodzcy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/16/0060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J&amp;F Marianna Baranowska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38D,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/16/0062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Sklep Mięsny "U Mańka", Banach Marian, Kolno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46M,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/16/0065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Sklep Mięsny "U Mańka", Banach Marian, Kolno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46M,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/16/0064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29.01.2016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01.02.2016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Przedsiębiorstwo Energetyki Cieplnej i Gospodarki Wodno-Ściekowej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ul. Wincentego Witosa 4,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/16/0174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Salon Fryzjerski Damsko-Męski Bożena Truszkowska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Furmańska 4,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18-520 Stawiski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/16/0177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Usługi Gastronomiczne S.C. Edyta Ciszewska Zdzisław Florczyk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69,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/16/0180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Szpital Ogólny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69,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/16/0182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Miś Sp. z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o.o.w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Warszawie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ul. Strażacka 1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/16/185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Szkoła Podstawowa z Oddziałami Integracyjnymi w Turośli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Jana Pawła II 28,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/16/0187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ART STONE Produkcja i Usługi Budowlane Karol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Ranik</w:t>
            </w:r>
            <w:proofErr w:type="spellEnd"/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ul. Łazienna 23,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/16/0188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Powiatowy Urząd Pracy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/16/018901.03.2016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02.03.2016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Salon Krawiecki "Sandra"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Sztachański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Jacek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W. Witosa 21 m. 54,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/16/019029.02.2016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Gminny Ośrodek Kultury w Małym Płocku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Ks. Tadeusza Ciborowskiego 38,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18-516 Mały Płock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/16/0191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ABSOLWENT Teresa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Gębarska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Kolejowa 5A,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/16/0192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Stachelek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KLUB AKTIVIA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Plac Wolności 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/16/0197.29.02.2016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Mariusz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Pryputniewicz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- RESTAURACJA Mario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Pryputio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, Kolno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2,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/16/0210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"TARTAK CZERWONE Tartacznictwo i sprzedaż" s.c. Jarosław i Marzena Kozak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Czerwone 128,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/16/0213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Sklep Spożywczo - Przemysłowy Jarosław Kozioł, Dobry Las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Dobry Las 81,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18-416 Dobry Las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/16/0214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17.03.2016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Sklep Mięsny "U Mańka", Banach Marian, Kolno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46M,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/16/0273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Dworek Wincenta  Lilla Wyka, Wincenta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Wincenta 67,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/16/0274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30.06.2016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wsparcie przerwane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Zasadnicza Szkoła Zawodowa w Kolnie ZDZ w Łomży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Księcia Janusza I 40,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/16/0275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30.06.2016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Salon Mody Ślubnej "Wiktoria" - Agnieszka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Bugnacka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11 Listopada 13F,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/16/0277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FTM Sławomir Malinowski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11 Listopada 13,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/16/0278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Spółdzielnia Mleczarska "MLEKPOL" w Grajewie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A Mickiewicza 36,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/16/0280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Spółdzielnia Mleczarska "MLEKPOL" w Grajewie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A Mickiewicza 36,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/16/0280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" Kolbud " S.J. Waldemar i Bogumiła Skrodzcy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/16/0281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26.07.2016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26.07.2016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wsparcie przerwane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Krzysztof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Pisiak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GROUP LTD.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W. Witosa 17 m. 17,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/16/0283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wsparcie przerwane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Auto - Handel Jacek Górski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52,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/16/0284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ARiMR, Podlaski Oddział Regionalny w Łomży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11 Listopada 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18-5400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/16/0289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31.05.2016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wsparcie przerwane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Przedsiębiorstwo Handlowe "BAMIX" Małgorzata Banach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Senatorska 22a,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/16/0299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Szkoła Podstawowa z Oddziałami Integracyjnymi w Turośli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Jana Pawła II 28,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/16/0301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Urząd Gminy Turośl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Jana Pawła II 49,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/16/0302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Urząd Gminy Turośl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Jana Pawła II 49,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/16/0303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Urząd Gminy Turośl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Jana Pawła II 49,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/16/0303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Szpital Ogólny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69,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/16/0304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Sklep  Mięsno -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Wędliniarski "Dobry Smak" Damian Glazer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ul. Wojska Polskiego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67A,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/16/0328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14.04.2016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15.04.2016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Zakład Gospodarki Komunalnej i Mieszkaniowej w Stawiskach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Polowa 21,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18-520 Stawiski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/16/0329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Zakład Usług Leśnych ,,Wiąz" w Górskich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Górskie 14,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" Plaga " Sławomir Plaga w 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Brzozowa 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ELEKTRO-Dom  Mariola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Szczyglewska</w:t>
            </w:r>
            <w:proofErr w:type="spellEnd"/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Plac Wolności 7,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Zakład Gospodarki Komunalnej w Małym Płocku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Ogrodowa 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18-516 Mały Płock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Zakład Gospodarki Komunalnej w Małym Płocku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Ogrodowa 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18-516 Mały Płock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Ośrodek Pomocy Społecznej w Stawiskach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Polowa 21,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18-520 Stawiski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/16/0337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Ośrodek Pomocy Społecznej w Stawiskach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Polowa 21,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18-520 Stawiski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Ośrodek Pomocy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Społecznej w Stawiskach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ul. Polowa 21,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18-520 Stawiski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Katarzyna Filipkowska Firma Usługowa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W. Witosa 21 m. 40,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/16/0339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Jackowska Daniela Sklep Spożywczo - Przemysłowy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3 Maja 2a,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18-507 Grabowo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/16/0340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Przedsiębiorstwo Handlowo Usługowe "STEELWIN" Erwin Zieliński, Mały Płock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Ignacego Potocznego 8,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18-516 Mały Płock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/16/0341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Szpital Ogólny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ul. Wojska Polskiego 69,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/16/0342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7.25-15.25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Agata Samul Przedsiębiorstwo Handlowo Usługowe VENUS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46D,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/16/0376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27.04.2016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ABSOLWENT Teresa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Gębarska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Kolejowa 5A,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/16/0377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28.04.2016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Mariola Waszkiewicz Przedsiębiorstwo Handlowo -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Usługowe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ul. Wojska Polskiego 75,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/16/0381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28.04.2016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Zasadnicza Szkoła Zawodowa w Kolnie ZDZ w Łomży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Księcia Janusza I 40,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/16/0383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28.04.2016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Przedszkole Miejskie Nr 4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65a,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/16/0384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28.04.2016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Szkoła Podstawowa Nr 2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Szkolna 8,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/16/0389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12.07.2016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12.07.2016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wsparcie przerwane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Przedsiębiorstwo Energetyki Cieplnej i Gospodarki Wodno-Ściekowej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Wincentego Witosa 4,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/16/0401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09.05.2016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10.05.2016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09.11.2016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09.11.2016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Firma Kazimierczuk Jan Kazimierczuk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Cwaliny Małe 4,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18-516 Mały Płock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/16/0405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Pizzeria Gruby Benek Damian Kapelański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Plac Wolności 2,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/16/0406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13.00-21.00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ZM Kolno Spółka Akcyjna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56,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/16/0408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10.05.2016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6.00-14.00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Urząd Gminy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Turośl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ul. Jana Pawła II 49,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/16/0409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10.05.2016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11.05.2016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Przedsiębiorstwo Usług Komunalnych w Kolnie Sp. z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o.o.w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Kolejowa 4A,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/16/0411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Przedsiębiorstwo Usług Komunalnych w Kolnie Sp. z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o.o.w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Kolejowa 4A,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/16/0411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14.07.2016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wsparcie przerwane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Las - Pol w Łomży, Ewa Bagińska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Brzeziak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Towarowa 25,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18-400 Łomża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/16/0423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Przedsiębiorstwo Usług Komunalnych w Kolnie Sp. z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o.o.w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Kolejowa 4A,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/16/0424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Wynajem i Sprzedaż Urządzeń Budowlanych, Agnieszka Dziekońska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>ul. Stanisława Krupki 24,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/16/0425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Szkoła Podstawowa Nr 2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Szkolna 8,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/16/0430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04.07.2016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05.07.2016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Powiatowy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Inspektorat Weterynarii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ul. Aleksandrowska 1A,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/16/0435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25.05.2016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APTEKA Mgr Farm. Ewa Trzcinka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Warszawska 21,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12-200 Pisz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/16/0439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Szpital Ogólny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Wojska Polskiego 69,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/16/0440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Bajno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PHU Hurtownia Owoców i Warzyw ,,El-Jan"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Sportowa 7,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/16/0441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PHU NET-  KOMP Marcin Orłowski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11 Listopada 13,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/16/0446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Hurtownia P.H.U. "PAPIRUS" Danuta Nadolna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11 Listopada 13,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/16/0455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06.06.2016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07.06.2016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Staż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Gimnazjum im. Jana Pawła II w Kolnie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Marii Dąbrowskiej 4, </w:t>
            </w:r>
            <w:r w:rsidRPr="003148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UmSTAZ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/16/0472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17.06.2016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20.06.2016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30.11.2016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7.30-15.30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Przedsiębiorstwo Usług Komunalnych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ul. Kolejowa 4A 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UmPI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/16/0009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Zakład Piekarniczo-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Cukierniczy Spółka Jawna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ul. Wojska Polskiego 46 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UmPI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/16/0010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29.02.1016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31.08.2016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VENA Mariusz Zalewski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VENA Mariusz Zalewski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UmPI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/16/0020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VENA Mariusz Zalewski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VENA Mariusz Zalewski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UmPI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/16/0020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Spółdzielnia Socjalna "Concordia"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ul. Handlowa 3 15-500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UmPI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/16/0021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30.09.2016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zakończone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Prace interwencyjne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Przedsiębiorstwo Energetyki Cieplnej i Gospodarki Wodno- Ściekowej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ul. Witosa 4 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UmPI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/16/0027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28.04.2016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31.10.2016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7.00-15.00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Usługi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Ogólno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 xml:space="preserve"> – Budowlane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Janusz Wnuk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Popiołki 6a, 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/034/16/3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TERKOL Michał Pupek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Pupki 15A, 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/034/16/4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07.04.2016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07.04.2016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COSMETICCARE Katarzyna Chmielewska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18-500 Kolno, ul. 11 Listopada 15A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/034/16/2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 29.03.2016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29.03.2016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31.03.2016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DOMIX Usługi Remontowo – Budowlane Michał Downar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18-500 Kolno, ul. Witosa 17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/034/16/5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12.04.2016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09.05.2016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14.04.2016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Działalność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Wojciech Ruchała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Czerwone 62A, 18-500 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</w:t>
            </w: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16/6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lastRenderedPageBreak/>
              <w:t>16.05.2016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19.05.2016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Usługi Leśne Edward Paweł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Długozima</w:t>
            </w:r>
            <w:proofErr w:type="spellEnd"/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Lachowo 17, 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/034/16/7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19.05.2016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Andrzej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Pieloch</w:t>
            </w:r>
            <w:proofErr w:type="spellEnd"/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Usługi Remontowo - Budowlane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Cieciory 40, 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/034/16/8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16.05.2016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19.05.2016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ID – max Małgorzata Kozikowska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ul. Senatorska 5, 18-500 Kolno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/034/16/10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01.07.2016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03.06.2016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AUTO – SERWIS Mieczysław Bączek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Popiołki 26, 18-525 Turośl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/034/16/11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08.06.2016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08.06.2016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07.07.2016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13.06.2016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Zakład Garmażeryjny Agnes – Deli Agnieszka </w:t>
            </w: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Dymerska</w:t>
            </w:r>
            <w:proofErr w:type="spellEnd"/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 xml:space="preserve">ul. Jana Kochanowskiego 11, 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18 – 516 Mały lock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/034/16/09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23.05.2016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23.05.2016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15.06.2016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  <w:tr w:rsidR="003148AF" w:rsidRPr="003148AF" w:rsidTr="00513DCB">
        <w:tc>
          <w:tcPr>
            <w:tcW w:w="166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Działalność gospodarcza</w:t>
            </w:r>
          </w:p>
        </w:tc>
        <w:tc>
          <w:tcPr>
            <w:tcW w:w="212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AUTO NAPRAWA Zbigniew Ostrowski</w:t>
            </w:r>
          </w:p>
        </w:tc>
        <w:tc>
          <w:tcPr>
            <w:tcW w:w="2551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ul. Grodzka 6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18 – 516 Mały Płock</w:t>
            </w:r>
          </w:p>
        </w:tc>
        <w:tc>
          <w:tcPr>
            <w:tcW w:w="212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8AF">
              <w:rPr>
                <w:rFonts w:ascii="Times New Roman" w:hAnsi="Times New Roman"/>
                <w:sz w:val="24"/>
                <w:szCs w:val="24"/>
              </w:rPr>
              <w:t>UmDzGosOg</w:t>
            </w:r>
            <w:proofErr w:type="spellEnd"/>
            <w:r w:rsidRPr="003148AF">
              <w:rPr>
                <w:rFonts w:ascii="Times New Roman" w:hAnsi="Times New Roman"/>
                <w:sz w:val="24"/>
                <w:szCs w:val="24"/>
              </w:rPr>
              <w:t>/034/16/1</w:t>
            </w:r>
          </w:p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23.03.2016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23.03.2016</w:t>
            </w:r>
          </w:p>
        </w:tc>
        <w:tc>
          <w:tcPr>
            <w:tcW w:w="1418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18.04.2016</w:t>
            </w:r>
          </w:p>
        </w:tc>
        <w:tc>
          <w:tcPr>
            <w:tcW w:w="1417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25.03.2016</w:t>
            </w:r>
          </w:p>
        </w:tc>
        <w:tc>
          <w:tcPr>
            <w:tcW w:w="1496" w:type="dxa"/>
          </w:tcPr>
          <w:p w:rsidR="003148AF" w:rsidRPr="003148AF" w:rsidRDefault="003148AF" w:rsidP="00314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AF">
              <w:rPr>
                <w:rFonts w:ascii="Times New Roman" w:hAnsi="Times New Roman"/>
                <w:sz w:val="24"/>
                <w:szCs w:val="24"/>
              </w:rPr>
              <w:t>nie dotyczy</w:t>
            </w:r>
          </w:p>
        </w:tc>
      </w:tr>
    </w:tbl>
    <w:p w:rsidR="003148AF" w:rsidRPr="003148AF" w:rsidRDefault="003148AF" w:rsidP="003148A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8AF" w:rsidRPr="003148AF" w:rsidRDefault="003148AF" w:rsidP="003148A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8AF">
        <w:rPr>
          <w:rFonts w:ascii="Times New Roman" w:eastAsia="Times New Roman" w:hAnsi="Times New Roman" w:cs="Times New Roman"/>
          <w:sz w:val="24"/>
          <w:szCs w:val="24"/>
        </w:rPr>
        <w:t>Sporządziła: Anna Pupek</w:t>
      </w:r>
    </w:p>
    <w:p w:rsidR="003148AF" w:rsidRDefault="003148AF" w:rsidP="00160B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8AF" w:rsidSect="003148AF">
      <w:headerReference w:type="default" r:id="rId8"/>
      <w:pgSz w:w="16838" w:h="11906" w:orient="landscape" w:code="9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9B" w:rsidRDefault="004B669B" w:rsidP="006F0915">
      <w:pPr>
        <w:spacing w:after="0" w:line="240" w:lineRule="auto"/>
      </w:pPr>
      <w:r>
        <w:separator/>
      </w:r>
    </w:p>
  </w:endnote>
  <w:endnote w:type="continuationSeparator" w:id="0">
    <w:p w:rsidR="004B669B" w:rsidRDefault="004B669B" w:rsidP="006F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9B" w:rsidRDefault="004B669B" w:rsidP="006F0915">
      <w:pPr>
        <w:spacing w:after="0" w:line="240" w:lineRule="auto"/>
      </w:pPr>
      <w:r>
        <w:separator/>
      </w:r>
    </w:p>
  </w:footnote>
  <w:footnote w:type="continuationSeparator" w:id="0">
    <w:p w:rsidR="004B669B" w:rsidRDefault="004B669B" w:rsidP="006F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15" w:rsidRDefault="003148AF">
    <w:pPr>
      <w:pStyle w:val="Nagwek"/>
    </w:pPr>
    <w:r w:rsidRPr="004348A5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757EDA45" wp14:editId="1E888334">
          <wp:simplePos x="0" y="0"/>
          <wp:positionH relativeFrom="margin">
            <wp:posOffset>3223895</wp:posOffset>
          </wp:positionH>
          <wp:positionV relativeFrom="paragraph">
            <wp:posOffset>47625</wp:posOffset>
          </wp:positionV>
          <wp:extent cx="2522855" cy="887095"/>
          <wp:effectExtent l="0" t="0" r="0" b="8255"/>
          <wp:wrapSquare wrapText="bothSides"/>
          <wp:docPr id="11" name="Obraz 11" descr="http://www.up.podlasie.pl/uploads/upload/POWER/cig%20PO%20WER%20i%20UE%20bia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up.podlasie.pl/uploads/upload/POWER/cig%20PO%20WER%20i%20UE%20biao-czarn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9"/>
                  <a:stretch/>
                </pic:blipFill>
                <pic:spPr bwMode="auto">
                  <a:xfrm>
                    <a:off x="0" y="0"/>
                    <a:ext cx="252285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800" behindDoc="1" locked="0" layoutInCell="1" allowOverlap="1" wp14:anchorId="33BF8062" wp14:editId="54AD08EA">
          <wp:simplePos x="0" y="0"/>
          <wp:positionH relativeFrom="column">
            <wp:posOffset>2303145</wp:posOffset>
          </wp:positionH>
          <wp:positionV relativeFrom="paragraph">
            <wp:posOffset>240665</wp:posOffset>
          </wp:positionV>
          <wp:extent cx="847725" cy="452120"/>
          <wp:effectExtent l="0" t="0" r="9525" b="5080"/>
          <wp:wrapNone/>
          <wp:docPr id="4" name="Obraz 4" descr="C:\Users\misiewicz_elwira\AppData\Local\Microsoft\Windows\Temporary Internet Files\Content.Outlook\9IBFLP4S\zu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siewicz_elwira\AppData\Local\Microsoft\Windows\Temporary Internet Files\Content.Outlook\9IBFLP4S\zub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376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4833E4AF" wp14:editId="09D8FAD3">
          <wp:simplePos x="0" y="0"/>
          <wp:positionH relativeFrom="column">
            <wp:posOffset>-61595</wp:posOffset>
          </wp:positionH>
          <wp:positionV relativeFrom="paragraph">
            <wp:posOffset>-1905</wp:posOffset>
          </wp:positionV>
          <wp:extent cx="1983740" cy="930275"/>
          <wp:effectExtent l="0" t="0" r="0" b="3175"/>
          <wp:wrapNone/>
          <wp:docPr id="6" name="Obraz 6" descr="http://www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915">
      <w:t xml:space="preserve">                        </w:t>
    </w:r>
    <w:r w:rsidR="00C423F6">
      <w:t xml:space="preserve">      </w:t>
    </w:r>
    <w:r w:rsidR="006F0915"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AF" w:rsidRDefault="003148AF">
    <w:pPr>
      <w:pStyle w:val="Nagwek"/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5920" behindDoc="1" locked="0" layoutInCell="1" allowOverlap="1" wp14:anchorId="62A7C7F4" wp14:editId="59AEC6C9">
          <wp:simplePos x="0" y="0"/>
          <wp:positionH relativeFrom="column">
            <wp:posOffset>3703320</wp:posOffset>
          </wp:positionH>
          <wp:positionV relativeFrom="paragraph">
            <wp:posOffset>240665</wp:posOffset>
          </wp:positionV>
          <wp:extent cx="847725" cy="452120"/>
          <wp:effectExtent l="0" t="0" r="9525" b="5080"/>
          <wp:wrapNone/>
          <wp:docPr id="2" name="Obraz 2" descr="C:\Users\misiewicz_elwira\AppData\Local\Microsoft\Windows\Temporary Internet Files\Content.Outlook\9IBFLP4S\zu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siewicz_elwira\AppData\Local\Microsoft\Windows\Temporary Internet Files\Content.Outlook\9IBFLP4S\zu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8A5"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01ADAB87" wp14:editId="7E9A0520">
          <wp:simplePos x="0" y="0"/>
          <wp:positionH relativeFrom="margin">
            <wp:posOffset>6586220</wp:posOffset>
          </wp:positionH>
          <wp:positionV relativeFrom="paragraph">
            <wp:posOffset>47625</wp:posOffset>
          </wp:positionV>
          <wp:extent cx="2522855" cy="887095"/>
          <wp:effectExtent l="0" t="0" r="0" b="8255"/>
          <wp:wrapSquare wrapText="bothSides"/>
          <wp:docPr id="1" name="Obraz 1" descr="http://www.up.podlasie.pl/uploads/upload/POWER/cig%20PO%20WER%20i%20UE%20bia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up.podlasie.pl/uploads/upload/POWER/cig%20PO%20WER%20i%20UE%20biao-czarny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9"/>
                  <a:stretch/>
                </pic:blipFill>
                <pic:spPr bwMode="auto">
                  <a:xfrm>
                    <a:off x="0" y="0"/>
                    <a:ext cx="252285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5BF2FBE" wp14:editId="42978076">
          <wp:simplePos x="0" y="0"/>
          <wp:positionH relativeFrom="column">
            <wp:posOffset>-61595</wp:posOffset>
          </wp:positionH>
          <wp:positionV relativeFrom="paragraph">
            <wp:posOffset>-1905</wp:posOffset>
          </wp:positionV>
          <wp:extent cx="1983740" cy="930275"/>
          <wp:effectExtent l="0" t="0" r="0" b="3175"/>
          <wp:wrapNone/>
          <wp:docPr id="3" name="Obraz 3" descr="http://www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417" w:hanging="57"/>
      </w:pPr>
      <w:rPr>
        <w:rFonts w:ascii="Symbol" w:hAnsi="Symbol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E88162F"/>
    <w:multiLevelType w:val="multilevel"/>
    <w:tmpl w:val="667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E390A"/>
    <w:multiLevelType w:val="multilevel"/>
    <w:tmpl w:val="D5C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44A44"/>
    <w:multiLevelType w:val="multilevel"/>
    <w:tmpl w:val="BDE2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5"/>
    <w:rsid w:val="0006606B"/>
    <w:rsid w:val="000C621B"/>
    <w:rsid w:val="00160B9A"/>
    <w:rsid w:val="00170072"/>
    <w:rsid w:val="001F72D6"/>
    <w:rsid w:val="002350C4"/>
    <w:rsid w:val="00284CE1"/>
    <w:rsid w:val="002C7225"/>
    <w:rsid w:val="002E2770"/>
    <w:rsid w:val="003077CB"/>
    <w:rsid w:val="003148AF"/>
    <w:rsid w:val="00320202"/>
    <w:rsid w:val="0032592A"/>
    <w:rsid w:val="00362510"/>
    <w:rsid w:val="0037769D"/>
    <w:rsid w:val="00392FAA"/>
    <w:rsid w:val="003F722C"/>
    <w:rsid w:val="00416562"/>
    <w:rsid w:val="004339F0"/>
    <w:rsid w:val="00494851"/>
    <w:rsid w:val="004B669B"/>
    <w:rsid w:val="00540C1B"/>
    <w:rsid w:val="00594C27"/>
    <w:rsid w:val="005A5B44"/>
    <w:rsid w:val="005C354B"/>
    <w:rsid w:val="005D6582"/>
    <w:rsid w:val="00600948"/>
    <w:rsid w:val="006B449F"/>
    <w:rsid w:val="006B74D2"/>
    <w:rsid w:val="006E46D5"/>
    <w:rsid w:val="006E6066"/>
    <w:rsid w:val="006F0915"/>
    <w:rsid w:val="007121EA"/>
    <w:rsid w:val="00714053"/>
    <w:rsid w:val="00731FE6"/>
    <w:rsid w:val="00756277"/>
    <w:rsid w:val="00781A95"/>
    <w:rsid w:val="00787ED4"/>
    <w:rsid w:val="007A71D5"/>
    <w:rsid w:val="007D687E"/>
    <w:rsid w:val="00840D5B"/>
    <w:rsid w:val="00884914"/>
    <w:rsid w:val="008D61C7"/>
    <w:rsid w:val="00923FBE"/>
    <w:rsid w:val="009565CB"/>
    <w:rsid w:val="00A55B93"/>
    <w:rsid w:val="00A806FC"/>
    <w:rsid w:val="00B138A6"/>
    <w:rsid w:val="00B34138"/>
    <w:rsid w:val="00B44FAC"/>
    <w:rsid w:val="00B652F4"/>
    <w:rsid w:val="00B73E62"/>
    <w:rsid w:val="00C0707E"/>
    <w:rsid w:val="00C423F6"/>
    <w:rsid w:val="00C75C55"/>
    <w:rsid w:val="00CA2809"/>
    <w:rsid w:val="00CA6376"/>
    <w:rsid w:val="00CB3D4C"/>
    <w:rsid w:val="00CC760A"/>
    <w:rsid w:val="00D83A50"/>
    <w:rsid w:val="00D844AB"/>
    <w:rsid w:val="00DA55F7"/>
    <w:rsid w:val="00DB6B9E"/>
    <w:rsid w:val="00DD5346"/>
    <w:rsid w:val="00DE50B3"/>
    <w:rsid w:val="00E12EED"/>
    <w:rsid w:val="00E16CE8"/>
    <w:rsid w:val="00E23321"/>
    <w:rsid w:val="00E64ECB"/>
    <w:rsid w:val="00E72C66"/>
    <w:rsid w:val="00E86DD7"/>
    <w:rsid w:val="00EA5FA1"/>
    <w:rsid w:val="00EC6F55"/>
    <w:rsid w:val="00ED2D66"/>
    <w:rsid w:val="00F55D71"/>
    <w:rsid w:val="00FD4F9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F445F"/>
  <w15:docId w15:val="{537DEB3D-C878-4E30-9BD5-186952C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915"/>
  </w:style>
  <w:style w:type="paragraph" w:styleId="Stopka">
    <w:name w:val="footer"/>
    <w:basedOn w:val="Normalny"/>
    <w:link w:val="StopkaZnak"/>
    <w:uiPriority w:val="99"/>
    <w:unhideWhenUsed/>
    <w:rsid w:val="006F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915"/>
  </w:style>
  <w:style w:type="paragraph" w:styleId="Tekstdymka">
    <w:name w:val="Balloon Text"/>
    <w:basedOn w:val="Normalny"/>
    <w:link w:val="TekstdymkaZnak"/>
    <w:uiPriority w:val="99"/>
    <w:semiHidden/>
    <w:unhideWhenUsed/>
    <w:rsid w:val="008D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73E62"/>
    <w:rPr>
      <w:b/>
      <w:bCs/>
    </w:rPr>
  </w:style>
  <w:style w:type="character" w:styleId="Uwydatnienie">
    <w:name w:val="Emphasis"/>
    <w:basedOn w:val="Domylnaczcionkaakapitu"/>
    <w:uiPriority w:val="20"/>
    <w:qFormat/>
    <w:rsid w:val="00B73E62"/>
    <w:rPr>
      <w:i/>
      <w:iCs/>
    </w:rPr>
  </w:style>
  <w:style w:type="table" w:styleId="Tabela-Siatka">
    <w:name w:val="Table Grid"/>
    <w:basedOn w:val="Standardowy"/>
    <w:uiPriority w:val="59"/>
    <w:rsid w:val="003148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2549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Ciuchnicka Wioleta</dc:creator>
  <cp:lastModifiedBy>Bartosz Kokoszko</cp:lastModifiedBy>
  <cp:revision>2</cp:revision>
  <cp:lastPrinted>2015-08-13T08:36:00Z</cp:lastPrinted>
  <dcterms:created xsi:type="dcterms:W3CDTF">2016-10-18T11:05:00Z</dcterms:created>
  <dcterms:modified xsi:type="dcterms:W3CDTF">2016-10-18T11:05:00Z</dcterms:modified>
</cp:coreProperties>
</file>